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D4058" w14:textId="77777777" w:rsidR="00F779EF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highlight w:val="yellow"/>
          <w:u w:val="single"/>
        </w:rPr>
      </w:pP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[</w:t>
      </w:r>
      <w:r w:rsidR="00F779EF"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 xml:space="preserve">Firm Name or Individual 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Name of Independent Third-Party]</w:t>
      </w:r>
    </w:p>
    <w:p w14:paraId="5C1A2C6F" w14:textId="77777777" w:rsidR="00F779EF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[</w:t>
      </w:r>
      <w:r w:rsidR="00F779EF"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Addr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ess for Independent Third-Party]</w:t>
      </w:r>
    </w:p>
    <w:p w14:paraId="73278E90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F952E43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91C953C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Dear 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>[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</w:rPr>
        <w:t>Mr./Mrs.]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 xml:space="preserve"> 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</w:rPr>
        <w:t>NAME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>]</w:t>
      </w:r>
      <w:r w:rsidRPr="00EB5629">
        <w:rPr>
          <w:rFonts w:ascii="TimesNewRomanPSMT" w:hAnsi="TimesNewRomanPSMT" w:cs="TimesNewRomanPSMT"/>
          <w:sz w:val="24"/>
          <w:szCs w:val="24"/>
        </w:rPr>
        <w:t>:</w:t>
      </w:r>
    </w:p>
    <w:p w14:paraId="4895F0EB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484435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E6D811D" w14:textId="77A47671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I am </w:t>
      </w:r>
      <w:r w:rsidRPr="00933349">
        <w:rPr>
          <w:rFonts w:ascii="TimesNewRomanPSMT" w:hAnsi="TimesNewRomanPSMT" w:cs="TimesNewRomanPSMT"/>
          <w:sz w:val="24"/>
          <w:szCs w:val="24"/>
        </w:rPr>
        <w:t xml:space="preserve">a </w:t>
      </w:r>
      <w:r w:rsidR="003D08B0">
        <w:rPr>
          <w:rFonts w:ascii="TimesNewRomanPSMT" w:hAnsi="TimesNewRomanPSMT" w:cs="TimesNewRomanPSMT"/>
          <w:sz w:val="24"/>
          <w:szCs w:val="24"/>
        </w:rPr>
        <w:t>tax preparer,</w:t>
      </w:r>
      <w:r w:rsidRPr="00933349">
        <w:rPr>
          <w:rFonts w:ascii="TimesNewRomanPSMT" w:hAnsi="TimesNewRomanPSMT" w:cs="TimesNewRomanPSMT"/>
          <w:sz w:val="24"/>
          <w:szCs w:val="24"/>
        </w:rPr>
        <w:t>licensed attorney in good standing under the laws of the jurisdictions in which I am admitted to practice</w:t>
      </w:r>
      <w:r w:rsidR="00933349" w:rsidRPr="00933349">
        <w:rPr>
          <w:rFonts w:ascii="TimesNewRomanPSMT" w:hAnsi="TimesNewRomanPSMT" w:cs="TimesNewRomanPSMT"/>
          <w:sz w:val="24"/>
          <w:szCs w:val="24"/>
        </w:rPr>
        <w:t>.</w:t>
      </w:r>
      <w:r w:rsidRPr="00EB5629">
        <w:rPr>
          <w:rFonts w:ascii="TimesNewRomanPSMT" w:hAnsi="TimesNewRomanPSMT" w:cs="TimesNewRomanPSMT"/>
          <w:sz w:val="24"/>
          <w:szCs w:val="24"/>
        </w:rPr>
        <w:t xml:space="preserve"> 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 xml:space="preserve">I have been engaged to analyze whether 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</w:rPr>
        <w:t>[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INVESTOR’S NAME]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 xml:space="preserve"> (the "Investor") is an "accredited investor," as defined in Rule 501 Regulation D of the Securities Act of 1933.</w:t>
      </w:r>
    </w:p>
    <w:p w14:paraId="29FF29E7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CF739C4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36FEC8A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I have taken reasonable steps to verify that the Prospective Investor is an Accredited Investor based on 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</w:rPr>
        <w:t>[his/her]</w:t>
      </w:r>
      <w:r w:rsidRPr="00EB5629">
        <w:rPr>
          <w:rFonts w:ascii="TimesNewRomanPSMT" w:hAnsi="TimesNewRomanPSMT" w:cs="TimesNewRomanPSMT"/>
          <w:sz w:val="24"/>
          <w:szCs w:val="24"/>
        </w:rPr>
        <w:t xml:space="preserve"> 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</w:rPr>
        <w:t>[income/net worth]</w:t>
      </w:r>
      <w:r w:rsidRPr="00EB5629">
        <w:rPr>
          <w:rFonts w:ascii="TimesNewRomanPSMT" w:hAnsi="TimesNewRomanPSMT" w:cs="TimesNewRomanPSMT"/>
          <w:sz w:val="24"/>
          <w:szCs w:val="24"/>
        </w:rPr>
        <w:t xml:space="preserve"> (whether individual or together with </w:t>
      </w:r>
      <w:r w:rsidRPr="00EB5629">
        <w:rPr>
          <w:rFonts w:ascii="TimesNewRomanPSMT" w:hAnsi="TimesNewRomanPSMT" w:cs="TimesNewRomanPSMT"/>
          <w:sz w:val="24"/>
          <w:szCs w:val="24"/>
          <w:highlight w:val="yellow"/>
        </w:rPr>
        <w:t>[his/her]</w:t>
      </w:r>
      <w:r w:rsidRPr="00EB5629">
        <w:rPr>
          <w:rFonts w:ascii="TimesNewRomanPSMT" w:hAnsi="TimesNewRomanPSMT" w:cs="TimesNewRomanPSMT"/>
          <w:sz w:val="24"/>
          <w:szCs w:val="24"/>
        </w:rPr>
        <w:t xml:space="preserve"> spouse) and, based on those steps, I have determined that the Prospective Investor is an Accredited Investor. </w:t>
      </w:r>
    </w:p>
    <w:p w14:paraId="27D27042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F294CD9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E75F57F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The most recent date as of which I have made such determination is </w:t>
      </w:r>
      <w:r w:rsidR="00EB5629"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[DATE]</w:t>
      </w:r>
      <w:r w:rsidR="00EB5629" w:rsidRPr="00EB5629">
        <w:rPr>
          <w:rFonts w:ascii="TimesNewRomanPSMT" w:hAnsi="TimesNewRomanPSMT" w:cs="TimesNewRomanPSMT"/>
          <w:sz w:val="24"/>
          <w:szCs w:val="24"/>
        </w:rPr>
        <w:t xml:space="preserve">. </w:t>
      </w:r>
    </w:p>
    <w:p w14:paraId="0E581315" w14:textId="77777777" w:rsidR="00EB5629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3E0CF8A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286C2D7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 xml:space="preserve">To my knowledge after reasonable investigation, no facts, circumstances, or events have arisen after that date that lead me to believe that the Prospective Investor has ceased to be an Accredited Investor. </w:t>
      </w:r>
    </w:p>
    <w:p w14:paraId="46ED868D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14F9DE6" w14:textId="77777777" w:rsid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6694FC2" w14:textId="77777777" w:rsidR="00F779EF" w:rsidRPr="00EB5629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B5629">
        <w:rPr>
          <w:rFonts w:ascii="TimesNewRomanPSMT" w:hAnsi="TimesNewRomanPSMT" w:cs="TimesNewRomanPSMT"/>
          <w:sz w:val="24"/>
          <w:szCs w:val="24"/>
        </w:rPr>
        <w:t>I acknowledge that the Company will rely on this letter in determining the Prospective Investor’s eligibility to participate in the Offering and I consent to such reliance.</w:t>
      </w:r>
    </w:p>
    <w:p w14:paraId="112578BB" w14:textId="77777777" w:rsidR="00EB5629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5955AB3" w14:textId="77777777" w:rsidR="00EB5629" w:rsidRDefault="00EB5629" w:rsidP="00EB56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Arial"/>
          <w:sz w:val="24"/>
          <w:szCs w:val="24"/>
        </w:rPr>
      </w:pPr>
    </w:p>
    <w:p w14:paraId="2DC56AC8" w14:textId="77777777" w:rsidR="00EB5629" w:rsidRPr="00EB5629" w:rsidRDefault="00EB5629" w:rsidP="00EB56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Arial"/>
          <w:sz w:val="24"/>
          <w:szCs w:val="24"/>
        </w:rPr>
      </w:pPr>
      <w:r w:rsidRPr="00EB5629">
        <w:rPr>
          <w:rFonts w:ascii="TimesNewRomanPSMT" w:hAnsi="TimesNewRomanPSMT" w:cs="Arial"/>
          <w:sz w:val="24"/>
          <w:szCs w:val="24"/>
        </w:rPr>
        <w:t>Sincerely,</w:t>
      </w:r>
    </w:p>
    <w:p w14:paraId="099E47C3" w14:textId="77777777" w:rsidR="00EB5629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833B3CC" w14:textId="77777777" w:rsid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285562E" w14:textId="77777777" w:rsidR="00EB5629" w:rsidRPr="00EB5629" w:rsidRDefault="00EB5629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u w:val="single"/>
        </w:rPr>
      </w:pPr>
      <w:r w:rsidRPr="00EB5629">
        <w:rPr>
          <w:rFonts w:ascii="TimesNewRomanPSMT" w:hAnsi="TimesNewRomanPSMT" w:cs="TimesNewRomanPSMT"/>
          <w:sz w:val="24"/>
          <w:szCs w:val="24"/>
          <w:highlight w:val="yellow"/>
          <w:u w:val="single"/>
        </w:rPr>
        <w:t>[NAME]</w:t>
      </w:r>
    </w:p>
    <w:p w14:paraId="2047D79D" w14:textId="77777777" w:rsidR="00F779EF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F275EA6" w14:textId="77777777" w:rsidR="00F779EF" w:rsidRPr="00F779EF" w:rsidRDefault="00F779EF" w:rsidP="00F779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sectPr w:rsidR="00F779EF" w:rsidRPr="00F77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9EF"/>
    <w:rsid w:val="00155CD2"/>
    <w:rsid w:val="003D08B0"/>
    <w:rsid w:val="00933349"/>
    <w:rsid w:val="009924B7"/>
    <w:rsid w:val="00E477F5"/>
    <w:rsid w:val="00EB5629"/>
    <w:rsid w:val="00F7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DE64"/>
  <w15:docId w15:val="{D9DBADA5-6930-465C-8F1F-F740849C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Bethany Salzano</dc:creator>
  <cp:lastModifiedBy>Hari  Gadi</cp:lastModifiedBy>
  <cp:revision>5</cp:revision>
  <dcterms:created xsi:type="dcterms:W3CDTF">2016-07-15T21:22:00Z</dcterms:created>
  <dcterms:modified xsi:type="dcterms:W3CDTF">2021-03-18T03:59:00Z</dcterms:modified>
</cp:coreProperties>
</file>